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1B4C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Assumptions</w:t>
      </w:r>
      <w:r>
        <w:br/>
        <w:t>03/19/2012</w:t>
      </w:r>
    </w:p>
    <w:p w:rsidR="00000000" w:rsidRDefault="00F1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F1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F1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Assumptions - 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An assumption takes information for granted.  It draws a conclusion without all of the necessary evidence.  Identifying assumptions requires critical and analytical reading skills.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student must be able to determine which statements can be proved and</w:t>
      </w:r>
      <w:r>
        <w:rPr>
          <w:rFonts w:ascii="Times New Roman" w:hAnsi="Times New Roman" w:cs="Times New Roman"/>
          <w:sz w:val="24"/>
          <w:szCs w:val="24"/>
        </w:rPr>
        <w:t xml:space="preserve"> which statements cannot be proved.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For example, "Michael is tall, so he must like to play basketball."  The person speaking is </w:t>
      </w:r>
      <w:r>
        <w:rPr>
          <w:rFonts w:ascii="Times New Roman" w:hAnsi="Times New Roman" w:cs="Times New Roman"/>
          <w:sz w:val="24"/>
          <w:szCs w:val="24"/>
          <w:u w:val="single"/>
        </w:rPr>
        <w:t>assuming</w:t>
      </w:r>
      <w:r>
        <w:rPr>
          <w:rFonts w:ascii="Times New Roman" w:hAnsi="Times New Roman" w:cs="Times New Roman"/>
          <w:sz w:val="24"/>
          <w:szCs w:val="24"/>
        </w:rPr>
        <w:t xml:space="preserve"> that because Michael is tall he must enjoy basketball (which is often played by tall athletes).  The statement is not </w:t>
      </w:r>
      <w:r>
        <w:rPr>
          <w:rFonts w:ascii="Times New Roman" w:hAnsi="Times New Roman" w:cs="Times New Roman"/>
          <w:sz w:val="24"/>
          <w:szCs w:val="24"/>
        </w:rPr>
        <w:t>supported by fact, so it is an assumption.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Another example of an assumption is "My sister sneezed, so she must have a cold."  The statement is not based on fact.  It is an assumption.  There is no proof that she has a cold; there are many other reasons wh</w:t>
      </w:r>
      <w:r>
        <w:rPr>
          <w:rFonts w:ascii="Times New Roman" w:hAnsi="Times New Roman" w:cs="Times New Roman"/>
          <w:sz w:val="24"/>
          <w:szCs w:val="24"/>
        </w:rPr>
        <w:t>y she may have sneezed.</w:t>
      </w:r>
    </w:p>
    <w:p w:rsidR="00000000" w:rsidRDefault="00F1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1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the student recognize assumptions by making a list of statements.  Make some of the statements true, and some of the statements assumptions.  Here are some examples: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1.  Jane looks sad.  She must be mad at her sister.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The baseball player hit his tenth home run of the season.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3.  Filipe must have just heard a joke.  He's smiling.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Only the second example is a fact that can be proven.  In the first example, there could be many other reasons why Jane looks sad.  In the t</w:t>
      </w:r>
      <w:r>
        <w:rPr>
          <w:rFonts w:ascii="Times New Roman" w:hAnsi="Times New Roman" w:cs="Times New Roman"/>
          <w:sz w:val="24"/>
          <w:szCs w:val="24"/>
        </w:rPr>
        <w:t>hird example, there could be other reasons why Filipe is smiling.</w:t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11B4C">
      <w:pPr>
        <w:spacing w:after="0" w:line="240" w:lineRule="auto"/>
      </w:pPr>
      <w:r>
        <w:separator/>
      </w:r>
    </w:p>
  </w:endnote>
  <w:endnote w:type="continuationSeparator" w:id="0">
    <w:p w:rsidR="00000000" w:rsidRDefault="00F1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1B4C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F11B4C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11B4C">
      <w:pPr>
        <w:spacing w:after="0" w:line="240" w:lineRule="auto"/>
      </w:pPr>
      <w:r>
        <w:separator/>
      </w:r>
    </w:p>
  </w:footnote>
  <w:footnote w:type="continuationSeparator" w:id="0">
    <w:p w:rsidR="00000000" w:rsidRDefault="00F11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B4C"/>
    <w:rsid w:val="00F1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4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2012-03-19T17:29:00Z</dcterms:created>
  <dcterms:modified xsi:type="dcterms:W3CDTF">2012-03-19T17:29:00Z</dcterms:modified>
</cp:coreProperties>
</file>